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609D" w14:textId="3E08467A" w:rsidR="002B4AE5" w:rsidRPr="0078553E" w:rsidRDefault="002B4AE5" w:rsidP="3E71FDAB">
      <w:pPr>
        <w:spacing w:line="240" w:lineRule="atLeast"/>
        <w:jc w:val="both"/>
        <w:rPr>
          <w:rFonts w:ascii="Arial" w:hAnsi="Arial" w:cs="Arial"/>
          <w:noProof/>
          <w:sz w:val="40"/>
          <w:szCs w:val="40"/>
        </w:rPr>
      </w:pPr>
      <w:bookmarkStart w:id="0" w:name="_Int_yEi6BKP8"/>
      <w:r w:rsidRPr="0078553E">
        <w:rPr>
          <w:rFonts w:ascii="Arial" w:hAnsi="Arial" w:cs="Arial"/>
          <w:noProof/>
          <w:sz w:val="40"/>
          <w:szCs w:val="40"/>
        </w:rPr>
        <w:t xml:space="preserve">Mari Samuelsen </w:t>
      </w:r>
      <w:bookmarkEnd w:id="0"/>
    </w:p>
    <w:p w14:paraId="7B9695A7" w14:textId="09E20C43" w:rsidR="002B4AE5" w:rsidRPr="0078553E" w:rsidRDefault="002B4AE5" w:rsidP="00A56E9C">
      <w:pPr>
        <w:shd w:val="clear" w:color="auto" w:fill="FFFFFF"/>
        <w:spacing w:line="240" w:lineRule="atLeast"/>
        <w:jc w:val="both"/>
        <w:rPr>
          <w:rFonts w:ascii="Arial" w:hAnsi="Arial" w:cs="Arial"/>
          <w:noProof/>
          <w:sz w:val="32"/>
          <w:szCs w:val="32"/>
        </w:rPr>
      </w:pPr>
      <w:r w:rsidRPr="0078553E">
        <w:rPr>
          <w:rFonts w:ascii="Arial" w:hAnsi="Arial" w:cs="Arial"/>
          <w:noProof/>
          <w:sz w:val="32"/>
          <w:szCs w:val="32"/>
        </w:rPr>
        <w:t>Violin</w:t>
      </w:r>
    </w:p>
    <w:p w14:paraId="5816BE60" w14:textId="263117FB" w:rsidR="00943C06" w:rsidRPr="0078553E" w:rsidRDefault="00943C06" w:rsidP="00A56E9C">
      <w:pPr>
        <w:pStyle w:val="paragraph"/>
        <w:jc w:val="both"/>
        <w:rPr>
          <w:rFonts w:ascii="Arial" w:hAnsi="Arial" w:cs="Arial"/>
          <w:sz w:val="20"/>
          <w:szCs w:val="20"/>
        </w:rPr>
      </w:pPr>
      <w:r w:rsidRPr="0078553E">
        <w:rPr>
          <w:rFonts w:ascii="Arial" w:hAnsi="Arial" w:cs="Arial"/>
          <w:sz w:val="20"/>
          <w:szCs w:val="20"/>
        </w:rPr>
        <w:t xml:space="preserve">Imaginative and eloquent, violinist Mari Samuelsen is known for her breath-taking artistry and adventurous approach to programming and presentation. With a technique that blends virtuosity and entrancing musical finesse, Mari presents an innovative musical universe that knows no barriers between the music of such composers as Anna Meredith, Max Richter, Hannah Peel, Caroline Shaw, Arvo Pärt, Pēteris Vasks and Jeff Mills, and that of Bach, Phillip Glass, </w:t>
      </w:r>
      <w:proofErr w:type="gramStart"/>
      <w:r w:rsidRPr="0078553E">
        <w:rPr>
          <w:rFonts w:ascii="Arial" w:hAnsi="Arial" w:cs="Arial"/>
          <w:sz w:val="20"/>
          <w:szCs w:val="20"/>
        </w:rPr>
        <w:t>Beethoven</w:t>
      </w:r>
      <w:proofErr w:type="gramEnd"/>
      <w:r w:rsidRPr="0078553E">
        <w:rPr>
          <w:rFonts w:ascii="Arial" w:hAnsi="Arial" w:cs="Arial"/>
          <w:sz w:val="20"/>
          <w:szCs w:val="20"/>
        </w:rPr>
        <w:t xml:space="preserve"> and Vivaldi. Her drive to not do what is traditionally expected, is what has turned Mari Samuelsen into an inspiration for a global audience. </w:t>
      </w:r>
    </w:p>
    <w:p w14:paraId="34F3B9B5" w14:textId="0032B610" w:rsidR="00943C06" w:rsidRPr="0078553E" w:rsidRDefault="00943C06" w:rsidP="006D644E">
      <w:pPr>
        <w:pStyle w:val="paragraph"/>
        <w:jc w:val="both"/>
        <w:rPr>
          <w:rFonts w:ascii="Arial" w:hAnsi="Arial" w:cs="Arial"/>
          <w:sz w:val="20"/>
          <w:szCs w:val="20"/>
        </w:rPr>
      </w:pPr>
      <w:r w:rsidRPr="0078553E">
        <w:rPr>
          <w:rFonts w:ascii="Arial" w:hAnsi="Arial" w:cs="Arial"/>
          <w:sz w:val="20"/>
          <w:szCs w:val="20"/>
        </w:rPr>
        <w:t>Mari has appeared as soloist and recitalist on many of the world’s leading stages, including New York’s Carnegie Hall, the Hollywood Bowl, London’s Barbican Centre, Berlin’s Konzerthaus and Paris’ Philharmonie and Théâtre des Champs-Elysées. She has recently performed with the Orchestre National de Lyon, with appearances at the Berlin Philharmonie and Hamburg Elbphilharmonie, as well as the Radio France Festival in Montpellier. </w:t>
      </w:r>
    </w:p>
    <w:p w14:paraId="2C0D73C7" w14:textId="3D690439" w:rsidR="00943C06" w:rsidRPr="0078553E" w:rsidRDefault="0097659E" w:rsidP="1AF590B3">
      <w:pPr>
        <w:pStyle w:val="paragraph"/>
        <w:jc w:val="both"/>
        <w:rPr>
          <w:rFonts w:ascii="Arial" w:hAnsi="Arial" w:cs="Arial"/>
          <w:sz w:val="20"/>
          <w:szCs w:val="20"/>
        </w:rPr>
      </w:pPr>
      <w:r w:rsidRPr="0078553E">
        <w:rPr>
          <w:rFonts w:ascii="Arial" w:hAnsi="Arial" w:cs="Arial"/>
          <w:sz w:val="20"/>
          <w:szCs w:val="20"/>
        </w:rPr>
        <w:t>Recent and upcoming highlights has seen Mari Samuelsen perform with the Frankfurt Radio Orchestra alongside Alice Merton, returns to the BBC Concert Orchestra in London, as well as performances in Spain at the Palau de la Música in Barcelona, Amsterdam's Concertgebouw, Bratislava, Slovakia with Slovak Philharmonia at Viva Musica! Festival; Ottawa, Canada, and vis</w:t>
      </w:r>
      <w:r w:rsidR="00DD25E8" w:rsidRPr="0078553E">
        <w:rPr>
          <w:rFonts w:ascii="Arial" w:hAnsi="Arial" w:cs="Arial"/>
          <w:sz w:val="20"/>
          <w:szCs w:val="20"/>
        </w:rPr>
        <w:t>i</w:t>
      </w:r>
      <w:r w:rsidRPr="0078553E">
        <w:rPr>
          <w:rFonts w:ascii="Arial" w:hAnsi="Arial" w:cs="Arial"/>
          <w:sz w:val="20"/>
          <w:szCs w:val="20"/>
        </w:rPr>
        <w:t xml:space="preserve">ts to CC Hasselt and Leuven, Belgium with Casco Philharmonic.  </w:t>
      </w:r>
    </w:p>
    <w:p w14:paraId="1DF19A07" w14:textId="6665E590" w:rsidR="00943C06" w:rsidRPr="0078553E" w:rsidRDefault="00943C06" w:rsidP="00A56E9C">
      <w:pPr>
        <w:pStyle w:val="paragraph"/>
        <w:jc w:val="both"/>
        <w:rPr>
          <w:rFonts w:ascii="Arial" w:hAnsi="Arial" w:cs="Arial"/>
          <w:sz w:val="20"/>
          <w:szCs w:val="20"/>
        </w:rPr>
      </w:pPr>
      <w:r w:rsidRPr="0078553E">
        <w:rPr>
          <w:rFonts w:ascii="Arial" w:hAnsi="Arial" w:cs="Arial"/>
          <w:sz w:val="20"/>
          <w:szCs w:val="20"/>
        </w:rPr>
        <w:t xml:space="preserve">In terms of collaborations, she regularly works with the British composer, Max Richter, as a soloist in concert performances of both his </w:t>
      </w:r>
      <w:r w:rsidRPr="0078553E">
        <w:rPr>
          <w:rFonts w:ascii="Arial" w:hAnsi="Arial" w:cs="Arial"/>
          <w:i/>
          <w:iCs/>
          <w:sz w:val="20"/>
          <w:szCs w:val="20"/>
        </w:rPr>
        <w:t xml:space="preserve">Recomposed </w:t>
      </w:r>
      <w:r w:rsidRPr="0078553E">
        <w:rPr>
          <w:rFonts w:ascii="Arial" w:hAnsi="Arial" w:cs="Arial"/>
          <w:sz w:val="20"/>
          <w:szCs w:val="20"/>
        </w:rPr>
        <w:t xml:space="preserve">and </w:t>
      </w:r>
      <w:r w:rsidRPr="0078553E">
        <w:rPr>
          <w:rFonts w:ascii="Arial" w:hAnsi="Arial" w:cs="Arial"/>
          <w:i/>
          <w:iCs/>
          <w:sz w:val="20"/>
          <w:szCs w:val="20"/>
        </w:rPr>
        <w:t>Memoryhouse,</w:t>
      </w:r>
      <w:r w:rsidRPr="0078553E">
        <w:rPr>
          <w:rFonts w:ascii="Arial" w:hAnsi="Arial" w:cs="Arial"/>
          <w:sz w:val="20"/>
          <w:szCs w:val="20"/>
        </w:rPr>
        <w:t xml:space="preserve"> as well as on his recent Deutsche Grammophon album, </w:t>
      </w:r>
      <w:r w:rsidRPr="0078553E">
        <w:rPr>
          <w:rFonts w:ascii="Arial" w:hAnsi="Arial" w:cs="Arial"/>
          <w:i/>
          <w:iCs/>
          <w:sz w:val="20"/>
          <w:szCs w:val="20"/>
        </w:rPr>
        <w:t>Voices. </w:t>
      </w:r>
      <w:r w:rsidRPr="0078553E">
        <w:rPr>
          <w:rFonts w:ascii="Arial" w:hAnsi="Arial" w:cs="Arial"/>
          <w:sz w:val="20"/>
          <w:szCs w:val="20"/>
        </w:rPr>
        <w:t>Mari Samuelsen’s recent work also includes collaborations with electronic music artists Jeff Mills and Dubfire and multimedia artist Philipp Geist. Her ground-breaking explorations of contemporary art and classical music as artistic director of Oslo’s Yellow Lounge for its first two seasons reaffirm her position as an innovative artist who is reaching out to new audiences. </w:t>
      </w:r>
    </w:p>
    <w:p w14:paraId="0D338D12" w14:textId="404575DC" w:rsidR="001D4ABC" w:rsidRPr="0078553E" w:rsidRDefault="0097659E" w:rsidP="00A56E9C">
      <w:pPr>
        <w:pStyle w:val="paragraph"/>
        <w:jc w:val="both"/>
        <w:rPr>
          <w:rFonts w:ascii="Arial" w:hAnsi="Arial" w:cs="Arial"/>
          <w:sz w:val="20"/>
          <w:szCs w:val="20"/>
        </w:rPr>
      </w:pPr>
      <w:r w:rsidRPr="0078553E">
        <w:rPr>
          <w:rFonts w:ascii="Arial" w:hAnsi="Arial" w:cs="Arial"/>
          <w:sz w:val="20"/>
          <w:szCs w:val="20"/>
        </w:rPr>
        <w:t xml:space="preserve">Mari is an exclusive Deutsche Grammophon artist. 2022 marks the release of her second album for the distinctive Yellow Label, named </w:t>
      </w:r>
      <w:r w:rsidRPr="0078553E">
        <w:rPr>
          <w:rFonts w:ascii="Arial" w:hAnsi="Arial" w:cs="Arial"/>
          <w:i/>
          <w:iCs/>
          <w:sz w:val="20"/>
          <w:szCs w:val="20"/>
        </w:rPr>
        <w:t>LYS</w:t>
      </w:r>
      <w:r w:rsidR="001D4ABC" w:rsidRPr="0078553E">
        <w:rPr>
          <w:rFonts w:ascii="Arial" w:hAnsi="Arial" w:cs="Arial"/>
          <w:sz w:val="20"/>
          <w:szCs w:val="20"/>
        </w:rPr>
        <w:t xml:space="preserve">, meaning “light” in Norwegian features new commissions for her from the likes of Hannah Peel, Anna Meredith, Laura Massoto and MEREDI as well as existing works from Caroline Shaw and Hildur </w:t>
      </w:r>
      <w:r w:rsidR="1AF590B3" w:rsidRPr="0078553E">
        <w:rPr>
          <w:rFonts w:ascii="Arial" w:hAnsi="Arial" w:cs="Arial"/>
          <w:sz w:val="20"/>
          <w:szCs w:val="20"/>
        </w:rPr>
        <w:t>Guðnadóttir</w:t>
      </w:r>
      <w:r w:rsidRPr="0078553E">
        <w:rPr>
          <w:rFonts w:ascii="Arial" w:hAnsi="Arial" w:cs="Arial"/>
          <w:sz w:val="20"/>
          <w:szCs w:val="20"/>
        </w:rPr>
        <w:t xml:space="preserve">. </w:t>
      </w:r>
      <w:r w:rsidR="001D4ABC" w:rsidRPr="0078553E">
        <w:rPr>
          <w:rFonts w:ascii="Arial" w:hAnsi="Arial" w:cs="Arial"/>
          <w:sz w:val="20"/>
          <w:szCs w:val="20"/>
        </w:rPr>
        <w:t xml:space="preserve">In 2019 </w:t>
      </w:r>
      <w:r w:rsidRPr="0078553E">
        <w:rPr>
          <w:rFonts w:ascii="Arial" w:hAnsi="Arial" w:cs="Arial"/>
          <w:sz w:val="20"/>
          <w:szCs w:val="20"/>
        </w:rPr>
        <w:t>she released MARI, her debut recording, and was lauded by Gramophone magazine for her </w:t>
      </w:r>
      <w:r w:rsidRPr="0078553E">
        <w:rPr>
          <w:rFonts w:ascii="Arial" w:hAnsi="Arial" w:cs="Arial"/>
          <w:i/>
          <w:iCs/>
          <w:sz w:val="20"/>
          <w:szCs w:val="20"/>
        </w:rPr>
        <w:t>‘Seriously impressive playing…hand-crafted precision.’</w:t>
      </w:r>
      <w:r w:rsidRPr="0078553E">
        <w:rPr>
          <w:rFonts w:ascii="Arial" w:hAnsi="Arial" w:cs="Arial"/>
          <w:sz w:val="20"/>
          <w:szCs w:val="20"/>
        </w:rPr>
        <w:t xml:space="preserve"> As well as dominating the classical charts, MARI and her previous albums were also number 1 </w:t>
      </w:r>
      <w:proofErr w:type="gramStart"/>
      <w:r w:rsidRPr="0078553E">
        <w:rPr>
          <w:rFonts w:ascii="Arial" w:hAnsi="Arial" w:cs="Arial"/>
          <w:sz w:val="20"/>
          <w:szCs w:val="20"/>
        </w:rPr>
        <w:t>hits</w:t>
      </w:r>
      <w:proofErr w:type="gramEnd"/>
      <w:r w:rsidRPr="0078553E">
        <w:rPr>
          <w:rFonts w:ascii="Arial" w:hAnsi="Arial" w:cs="Arial"/>
          <w:sz w:val="20"/>
          <w:szCs w:val="20"/>
        </w:rPr>
        <w:t xml:space="preserve"> in the popular charts in her home county of Norway. </w:t>
      </w:r>
    </w:p>
    <w:p w14:paraId="445CF40B" w14:textId="6E1D0413" w:rsidR="00943C06" w:rsidRPr="0078553E" w:rsidRDefault="00943C06" w:rsidP="00A56E9C">
      <w:pPr>
        <w:pStyle w:val="paragraph"/>
        <w:jc w:val="both"/>
        <w:rPr>
          <w:rFonts w:ascii="Arial" w:hAnsi="Arial" w:cs="Arial"/>
          <w:sz w:val="20"/>
          <w:szCs w:val="20"/>
        </w:rPr>
      </w:pPr>
      <w:r w:rsidRPr="0078553E">
        <w:rPr>
          <w:rFonts w:ascii="Arial" w:hAnsi="Arial" w:cs="Arial"/>
          <w:sz w:val="20"/>
          <w:szCs w:val="20"/>
        </w:rPr>
        <w:t xml:space="preserve">Her presence, </w:t>
      </w:r>
      <w:proofErr w:type="gramStart"/>
      <w:r w:rsidRPr="0078553E">
        <w:rPr>
          <w:rFonts w:ascii="Arial" w:hAnsi="Arial" w:cs="Arial"/>
          <w:sz w:val="20"/>
          <w:szCs w:val="20"/>
        </w:rPr>
        <w:t>popularity</w:t>
      </w:r>
      <w:proofErr w:type="gramEnd"/>
      <w:r w:rsidRPr="0078553E">
        <w:rPr>
          <w:rFonts w:ascii="Arial" w:hAnsi="Arial" w:cs="Arial"/>
          <w:sz w:val="20"/>
          <w:szCs w:val="20"/>
        </w:rPr>
        <w:t xml:space="preserve"> and the impact of her music among new audiences is astonishing, having reached </w:t>
      </w:r>
      <w:r w:rsidR="001D4ABC" w:rsidRPr="0078553E">
        <w:rPr>
          <w:rFonts w:ascii="Arial" w:hAnsi="Arial" w:cs="Arial"/>
          <w:sz w:val="20"/>
          <w:szCs w:val="20"/>
        </w:rPr>
        <w:t>34</w:t>
      </w:r>
      <w:r w:rsidRPr="0078553E">
        <w:rPr>
          <w:rFonts w:ascii="Arial" w:hAnsi="Arial" w:cs="Arial"/>
          <w:sz w:val="20"/>
          <w:szCs w:val="20"/>
        </w:rPr>
        <w:t> million views in her YouTube video of </w:t>
      </w:r>
      <w:r w:rsidRPr="0078553E">
        <w:rPr>
          <w:rFonts w:ascii="Arial" w:hAnsi="Arial" w:cs="Arial"/>
          <w:i/>
          <w:iCs/>
          <w:sz w:val="20"/>
          <w:szCs w:val="20"/>
        </w:rPr>
        <w:t>Summer </w:t>
      </w:r>
      <w:r w:rsidRPr="0078553E">
        <w:rPr>
          <w:rFonts w:ascii="Arial" w:hAnsi="Arial" w:cs="Arial"/>
          <w:sz w:val="20"/>
          <w:szCs w:val="20"/>
        </w:rPr>
        <w:t xml:space="preserve">from Vivaldi’s The Four Seasons alone. Mari Samuelsen also has recorded the world premiere of James Horner’s double concerto for violin, </w:t>
      </w:r>
      <w:proofErr w:type="gramStart"/>
      <w:r w:rsidRPr="0078553E">
        <w:rPr>
          <w:rFonts w:ascii="Arial" w:hAnsi="Arial" w:cs="Arial"/>
          <w:sz w:val="20"/>
          <w:szCs w:val="20"/>
        </w:rPr>
        <w:t>cello</w:t>
      </w:r>
      <w:proofErr w:type="gramEnd"/>
      <w:r w:rsidRPr="0078553E">
        <w:rPr>
          <w:rFonts w:ascii="Arial" w:hAnsi="Arial" w:cs="Arial"/>
          <w:sz w:val="20"/>
          <w:szCs w:val="20"/>
        </w:rPr>
        <w:t xml:space="preserve"> and orchestra with her brother, Håkon Samuelsen, as the centrepiece of </w:t>
      </w:r>
      <w:r w:rsidRPr="0078553E">
        <w:rPr>
          <w:rFonts w:ascii="Arial" w:hAnsi="Arial" w:cs="Arial"/>
          <w:i/>
          <w:iCs/>
          <w:sz w:val="20"/>
          <w:szCs w:val="20"/>
        </w:rPr>
        <w:t>Pas de Deux</w:t>
      </w:r>
      <w:r w:rsidRPr="0078553E">
        <w:rPr>
          <w:rFonts w:ascii="Arial" w:hAnsi="Arial" w:cs="Arial"/>
          <w:sz w:val="20"/>
          <w:szCs w:val="20"/>
        </w:rPr>
        <w:t>, released on Mercury Classics (Universal Music). Very unusual for classical recordings, this album along-side with her first solo recording </w:t>
      </w:r>
      <w:r w:rsidRPr="0078553E">
        <w:rPr>
          <w:rFonts w:ascii="Arial" w:hAnsi="Arial" w:cs="Arial"/>
          <w:i/>
          <w:iCs/>
          <w:sz w:val="20"/>
          <w:szCs w:val="20"/>
        </w:rPr>
        <w:t>Nordic Noir</w:t>
      </w:r>
      <w:r w:rsidRPr="0078553E">
        <w:rPr>
          <w:rFonts w:ascii="Arial" w:hAnsi="Arial" w:cs="Arial"/>
          <w:sz w:val="20"/>
          <w:szCs w:val="20"/>
        </w:rPr>
        <w:t> as well as the 2019 release </w:t>
      </w:r>
      <w:r w:rsidRPr="0078553E">
        <w:rPr>
          <w:rFonts w:ascii="Arial" w:hAnsi="Arial" w:cs="Arial"/>
          <w:i/>
          <w:iCs/>
          <w:sz w:val="20"/>
          <w:szCs w:val="20"/>
        </w:rPr>
        <w:t>MARI</w:t>
      </w:r>
      <w:r w:rsidRPr="0078553E">
        <w:rPr>
          <w:rFonts w:ascii="Arial" w:hAnsi="Arial" w:cs="Arial"/>
          <w:sz w:val="20"/>
          <w:szCs w:val="20"/>
        </w:rPr>
        <w:t xml:space="preserve"> were hits in the Norwegian </w:t>
      </w:r>
      <w:proofErr w:type="gramStart"/>
      <w:r w:rsidRPr="0078553E">
        <w:rPr>
          <w:rFonts w:ascii="Arial" w:hAnsi="Arial" w:cs="Arial"/>
          <w:sz w:val="20"/>
          <w:szCs w:val="20"/>
        </w:rPr>
        <w:t xml:space="preserve">pop  </w:t>
      </w:r>
      <w:r w:rsidR="00DD3D96" w:rsidRPr="0078553E">
        <w:rPr>
          <w:rFonts w:ascii="Arial" w:hAnsi="Arial" w:cs="Arial"/>
          <w:sz w:val="20"/>
          <w:szCs w:val="20"/>
        </w:rPr>
        <w:t>c</w:t>
      </w:r>
      <w:r w:rsidRPr="0078553E">
        <w:rPr>
          <w:rFonts w:ascii="Arial" w:hAnsi="Arial" w:cs="Arial"/>
          <w:sz w:val="20"/>
          <w:szCs w:val="20"/>
        </w:rPr>
        <w:t>harts</w:t>
      </w:r>
      <w:proofErr w:type="gramEnd"/>
      <w:r w:rsidRPr="0078553E">
        <w:rPr>
          <w:rFonts w:ascii="Arial" w:hAnsi="Arial" w:cs="Arial"/>
          <w:sz w:val="20"/>
          <w:szCs w:val="20"/>
        </w:rPr>
        <w:t xml:space="preserve"> (reaching the No.1 and No.2 spots respectively). </w:t>
      </w:r>
    </w:p>
    <w:p w14:paraId="4BF20C08" w14:textId="32D8CEFC" w:rsidR="3E71FDAB" w:rsidRPr="0078553E" w:rsidRDefault="3E71FDAB" w:rsidP="3E71FDAB">
      <w:pPr>
        <w:pStyle w:val="paragraph"/>
        <w:jc w:val="both"/>
        <w:rPr>
          <w:rFonts w:ascii="Arial" w:hAnsi="Arial" w:cs="Arial"/>
          <w:sz w:val="20"/>
          <w:szCs w:val="20"/>
        </w:rPr>
      </w:pPr>
    </w:p>
    <w:p w14:paraId="0D653968" w14:textId="5C596FA5" w:rsidR="002B4AE5" w:rsidRPr="0078553E" w:rsidRDefault="00943C06" w:rsidP="00A56E9C">
      <w:pPr>
        <w:pStyle w:val="paragraph"/>
        <w:jc w:val="both"/>
        <w:rPr>
          <w:rFonts w:ascii="Arial" w:hAnsi="Arial" w:cs="Arial"/>
          <w:sz w:val="20"/>
          <w:szCs w:val="20"/>
        </w:rPr>
      </w:pPr>
      <w:r w:rsidRPr="0078553E">
        <w:rPr>
          <w:rFonts w:ascii="Arial" w:hAnsi="Arial" w:cs="Arial"/>
          <w:sz w:val="20"/>
          <w:szCs w:val="20"/>
        </w:rPr>
        <w:t>A classically trained violinist, her studies with Arve Tellefsen and later at the Barratt Due Institute of Music in Oslo were followed by a decade with world-renowned professor Zakhar Bron at the Zurich University of the Arts. </w:t>
      </w:r>
    </w:p>
    <w:p w14:paraId="7F5812A2" w14:textId="07C42DBC" w:rsidR="002B4AE5" w:rsidRDefault="002B4AE5" w:rsidP="002B4AE5">
      <w:pPr>
        <w:jc w:val="both"/>
        <w:rPr>
          <w:rFonts w:ascii="Calibri" w:eastAsia="Calibri" w:hAnsi="Calibri" w:cs="Calibri"/>
          <w:color w:val="333333"/>
          <w:shd w:val="clear" w:color="auto" w:fill="FFFFFF"/>
        </w:rPr>
      </w:pPr>
      <w:r>
        <w:rPr>
          <w:rFonts w:ascii="Arial" w:eastAsia="Arial" w:hAnsi="Arial" w:cs="Arial"/>
          <w:noProof/>
          <w:sz w:val="40"/>
          <w:szCs w:val="40"/>
          <w:lang w:val="en-GB"/>
        </w:rPr>
        <w:drawing>
          <wp:anchor distT="57150" distB="57150" distL="57150" distR="57150" simplePos="0" relativeHeight="251663360" behindDoc="0" locked="0" layoutInCell="1" allowOverlap="1" wp14:anchorId="0F2B0FB0" wp14:editId="1E893EE5">
            <wp:simplePos x="0" y="0"/>
            <wp:positionH relativeFrom="column">
              <wp:posOffset>753745</wp:posOffset>
            </wp:positionH>
            <wp:positionV relativeFrom="line">
              <wp:posOffset>192506</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3" name="officeArt object" descr="Instagram-v051916">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3" name="officeArt object" descr="Instagram-v051916">
                      <a:hlinkClick r:id="rId6"/>
                    </pic:cNvPr>
                    <pic:cNvPicPr>
                      <a:picLocks noChangeAspect="1"/>
                    </pic:cNvPicPr>
                  </pic:nvPicPr>
                  <pic:blipFill>
                    <a:blip r:embed="rId7"/>
                    <a:stretch>
                      <a:fillRect/>
                    </a:stretch>
                  </pic:blipFill>
                  <pic:spPr>
                    <a:xfrm>
                      <a:off x="0" y="0"/>
                      <a:ext cx="236855" cy="236855"/>
                    </a:xfrm>
                    <a:prstGeom prst="rect">
                      <a:avLst/>
                    </a:prstGeom>
                    <a:ln w="12700" cap="flat">
                      <a:noFill/>
                      <a:miter lim="400000"/>
                    </a:ln>
                    <a:effectLst/>
                  </pic:spPr>
                </pic:pic>
              </a:graphicData>
            </a:graphic>
          </wp:anchor>
        </w:drawing>
      </w:r>
      <w:r>
        <w:rPr>
          <w:rFonts w:ascii="Calibri" w:eastAsia="Calibri" w:hAnsi="Calibri" w:cs="Calibri"/>
          <w:color w:val="333333"/>
          <w:shd w:val="clear" w:color="auto" w:fill="FFFFFF"/>
        </w:rPr>
        <w:t xml:space="preserve"> </w:t>
      </w:r>
    </w:p>
    <w:p w14:paraId="70CFD878" w14:textId="0C1B36C1" w:rsidR="002B4AE5" w:rsidRDefault="00A56E9C" w:rsidP="3E71FDAB">
      <w:pPr>
        <w:jc w:val="both"/>
      </w:pPr>
      <w:r>
        <w:rPr>
          <w:rFonts w:ascii="Arial" w:eastAsia="Arial" w:hAnsi="Arial" w:cs="Arial"/>
          <w:noProof/>
          <w:sz w:val="40"/>
          <w:szCs w:val="40"/>
          <w:lang w:val="en-GB"/>
        </w:rPr>
        <w:drawing>
          <wp:anchor distT="57150" distB="57150" distL="57150" distR="57150" simplePos="0" relativeHeight="251665408" behindDoc="0" locked="0" layoutInCell="1" allowOverlap="1" wp14:anchorId="559C47E3" wp14:editId="11C6EB25">
            <wp:simplePos x="0" y="0"/>
            <wp:positionH relativeFrom="margin">
              <wp:align>left</wp:align>
            </wp:positionH>
            <wp:positionV relativeFrom="paragraph">
              <wp:posOffset>5080</wp:posOffset>
            </wp:positionV>
            <wp:extent cx="280670" cy="228600"/>
            <wp:effectExtent l="0" t="0" r="5080" b="0"/>
            <wp:wrapThrough wrapText="bothSides" distL="57150" distR="57150">
              <wp:wrapPolygon edited="1">
                <wp:start x="0" y="0"/>
                <wp:lineTo x="21600" y="0"/>
                <wp:lineTo x="21600" y="21600"/>
                <wp:lineTo x="0" y="21600"/>
                <wp:lineTo x="0" y="0"/>
              </wp:wrapPolygon>
            </wp:wrapThrough>
            <wp:docPr id="6" name="officeArt object" descr="Description: Description: Macintosh HD:Users:annablaseby:Downloads:Twitter_logo_blue.eps-2.pdf">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officeArt object" descr="Description: Description: Macintosh HD:Users:annablaseby:Downloads:Twitter_logo_blue.eps-2.pdf">
                      <a:hlinkClick r:id="rId9"/>
                    </pic:cNvPr>
                    <pic:cNvPicPr>
                      <a:picLocks noChangeAspect="1"/>
                    </pic:cNvPicPr>
                  </pic:nvPicPr>
                  <pic:blipFill>
                    <a:blip r:embed="rId10"/>
                    <a:stretch>
                      <a:fillRect/>
                    </a:stretch>
                  </pic:blipFill>
                  <pic:spPr>
                    <a:xfrm>
                      <a:off x="0" y="0"/>
                      <a:ext cx="280670" cy="228600"/>
                    </a:xfrm>
                    <a:prstGeom prst="rect">
                      <a:avLst/>
                    </a:prstGeom>
                    <a:ln w="12700" cap="flat">
                      <a:noFill/>
                      <a:miter lim="400000"/>
                    </a:ln>
                    <a:effectLst/>
                  </pic:spPr>
                </pic:pic>
              </a:graphicData>
            </a:graphic>
            <wp14:sizeRelV relativeFrom="margin">
              <wp14:pctHeight>0</wp14:pctHeight>
            </wp14:sizeRelV>
          </wp:anchor>
        </w:drawing>
      </w:r>
      <w:r w:rsidR="002B4AE5">
        <w:rPr>
          <w:rFonts w:ascii="Arial" w:eastAsia="Arial" w:hAnsi="Arial" w:cs="Arial"/>
          <w:noProof/>
          <w:sz w:val="40"/>
          <w:szCs w:val="40"/>
          <w:lang w:val="en-GB"/>
        </w:rPr>
        <w:drawing>
          <wp:anchor distT="57150" distB="57150" distL="57150" distR="57150" simplePos="0" relativeHeight="251664384" behindDoc="0" locked="0" layoutInCell="1" allowOverlap="1" wp14:anchorId="0115284E" wp14:editId="1D2E914F">
            <wp:simplePos x="0" y="0"/>
            <wp:positionH relativeFrom="column">
              <wp:posOffset>389890</wp:posOffset>
            </wp:positionH>
            <wp:positionV relativeFrom="line">
              <wp:posOffset>13636</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5" name="officeArt object" descr="FB-f-Logo__blue_512">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5" name="officeArt object" descr="FB-f-Logo__blue_512">
                      <a:hlinkClick r:id="rId11"/>
                    </pic:cNvPr>
                    <pic:cNvPicPr>
                      <a:picLocks noChangeAspect="1"/>
                    </pic:cNvPicPr>
                  </pic:nvPicPr>
                  <pic:blipFill>
                    <a:blip r:embed="rId12"/>
                    <a:stretch>
                      <a:fillRect/>
                    </a:stretch>
                  </pic:blipFill>
                  <pic:spPr>
                    <a:xfrm>
                      <a:off x="0" y="0"/>
                      <a:ext cx="228600" cy="228600"/>
                    </a:xfrm>
                    <a:prstGeom prst="rect">
                      <a:avLst/>
                    </a:prstGeom>
                    <a:ln w="12700" cap="flat">
                      <a:noFill/>
                      <a:miter lim="400000"/>
                    </a:ln>
                    <a:effectLst/>
                  </pic:spPr>
                </pic:pic>
              </a:graphicData>
            </a:graphic>
          </wp:anchor>
        </w:drawing>
      </w:r>
    </w:p>
    <w:p w14:paraId="7E364377" w14:textId="1F1CEFDC" w:rsidR="004F5CC5" w:rsidRDefault="1AF590B3" w:rsidP="1AF590B3">
      <w:pPr>
        <w:jc w:val="both"/>
        <w:rPr>
          <w:color w:val="000000" w:themeColor="text1"/>
        </w:rPr>
      </w:pPr>
      <w:r>
        <w:rPr>
          <w:noProof/>
        </w:rPr>
        <w:drawing>
          <wp:inline distT="0" distB="0" distL="0" distR="0" wp14:anchorId="08632257" wp14:editId="652A1652">
            <wp:extent cx="571500" cy="234950"/>
            <wp:effectExtent l="0" t="0" r="0" b="6350"/>
            <wp:docPr id="1073741828" name="officeArt object" descr="Description: Macintosh HD:Users:annablaseby:Downloads:YouTube log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1500" cy="234950"/>
                    </a:xfrm>
                    <a:prstGeom prst="rect">
                      <a:avLst/>
                    </a:prstGeom>
                    <a:ln w="12700" cap="flat">
                      <a:noFill/>
                      <a:miter lim="400000"/>
                    </a:ln>
                    <a:effectLst/>
                  </pic:spPr>
                </pic:pic>
              </a:graphicData>
            </a:graphic>
          </wp:inline>
        </w:drawing>
      </w:r>
      <w:r>
        <w:rPr>
          <w:noProof/>
        </w:rPr>
        <w:drawing>
          <wp:inline distT="0" distB="0" distL="0" distR="0" wp14:anchorId="3285E25E" wp14:editId="37B8EC6E">
            <wp:extent cx="261620" cy="228600"/>
            <wp:effectExtent l="0" t="0" r="5080" b="0"/>
            <wp:docPr id="2" name="officeArt object" descr="Description: Macintosh HD:Users:annablaseby:Downloads:spotify_logo_cmyk_green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6" cstate="print">
                      <a:extLst>
                        <a:ext uri="{28A0092B-C50C-407E-A947-70E740481C1C}">
                          <a14:useLocalDpi xmlns:a14="http://schemas.microsoft.com/office/drawing/2010/main" val="0"/>
                        </a:ext>
                      </a:extLst>
                    </a:blip>
                    <a:srcRect r="67185" b="4255"/>
                    <a:stretch>
                      <a:fillRect/>
                    </a:stretch>
                  </pic:blipFill>
                  <pic:spPr>
                    <a:xfrm>
                      <a:off x="0" y="0"/>
                      <a:ext cx="261620" cy="228600"/>
                    </a:xfrm>
                    <a:prstGeom prst="rect">
                      <a:avLst/>
                    </a:prstGeom>
                    <a:ln w="12700" cap="flat">
                      <a:noFill/>
                      <a:miter lim="400000"/>
                    </a:ln>
                    <a:effectLst/>
                  </pic:spPr>
                </pic:pic>
              </a:graphicData>
            </a:graphic>
          </wp:inline>
        </w:drawing>
      </w:r>
    </w:p>
    <w:sectPr w:rsidR="004F5CC5">
      <w:headerReference w:type="default" r:id="rId17"/>
      <w:footerReference w:type="default" r:id="rId1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89CD" w14:textId="77777777" w:rsidR="008B3C61" w:rsidRDefault="008B3C61">
      <w:r>
        <w:separator/>
      </w:r>
    </w:p>
  </w:endnote>
  <w:endnote w:type="continuationSeparator" w:id="0">
    <w:p w14:paraId="1E5535E5" w14:textId="77777777" w:rsidR="008B3C61" w:rsidRDefault="008B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400001FF" w:csb1="FFFF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5D79" w14:textId="282B0F76" w:rsidR="00A80A34" w:rsidRPr="00D134A1" w:rsidRDefault="00D134A1" w:rsidP="00D134A1">
    <w:pPr>
      <w:ind w:right="26"/>
      <w:jc w:val="center"/>
      <w:rPr>
        <w:rFonts w:ascii="Arial" w:hAnsi="Arial" w:cs="Arial"/>
        <w:sz w:val="20"/>
        <w:szCs w:val="20"/>
      </w:rPr>
    </w:pPr>
    <w:r w:rsidRPr="00D134A1">
      <w:rPr>
        <w:rFonts w:ascii="Arial" w:hAnsi="Arial" w:cs="Arial"/>
        <w:sz w:val="20"/>
        <w:szCs w:val="20"/>
        <w:lang w:val="de-DE"/>
      </w:rPr>
      <w:t xml:space="preserve">2023/24 </w:t>
    </w:r>
    <w:r w:rsidRPr="00D134A1">
      <w:rPr>
        <w:rFonts w:ascii="Arial" w:hAnsi="Arial" w:cs="Arial"/>
        <w:sz w:val="20"/>
        <w:szCs w:val="20"/>
      </w:rPr>
      <w:t xml:space="preserve">season only. Please contact Polyarts if you wish to edit this biography. </w:t>
    </w:r>
    <w:r w:rsidRPr="00D134A1">
      <w:rPr>
        <w:rFonts w:ascii="Arial" w:hAnsi="Arial" w:cs="Arial"/>
        <w:sz w:val="20"/>
        <w:szCs w:val="20"/>
      </w:rPr>
      <w:br/>
      <w:t>Polyarts, a HarrisonParrott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1373" w14:textId="77777777" w:rsidR="008B3C61" w:rsidRDefault="008B3C61">
      <w:r>
        <w:separator/>
      </w:r>
    </w:p>
  </w:footnote>
  <w:footnote w:type="continuationSeparator" w:id="0">
    <w:p w14:paraId="5CD9BD31" w14:textId="77777777" w:rsidR="008B3C61" w:rsidRDefault="008B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5818" w14:textId="77777777" w:rsidR="00A80A34" w:rsidRPr="00E30A6E" w:rsidRDefault="00DD0386" w:rsidP="00E30A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bdr w:val="none" w:sz="0" w:space="0" w:color="auto"/>
        <w:lang w:val="en-GB"/>
      </w:rPr>
    </w:pPr>
    <w:r w:rsidRPr="00E30A6E">
      <w:rPr>
        <w:noProof/>
        <w:lang w:val="en-GB"/>
      </w:rPr>
      <w:drawing>
        <wp:inline distT="0" distB="0" distL="0" distR="0" wp14:anchorId="79215FBD" wp14:editId="1062DCD6">
          <wp:extent cx="1078030" cy="950763"/>
          <wp:effectExtent l="0" t="0" r="1905" b="1905"/>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tab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829" cy="959405"/>
                  </a:xfrm>
                  <a:prstGeom prst="rect">
                    <a:avLst/>
                  </a:prstGeom>
                  <a:noFill/>
                  <a:ln>
                    <a:noFill/>
                  </a:ln>
                </pic:spPr>
              </pic:pic>
            </a:graphicData>
          </a:graphic>
        </wp:inline>
      </w:drawing>
    </w:r>
  </w:p>
  <w:p w14:paraId="73528B30" w14:textId="77777777" w:rsidR="00A80A34" w:rsidRDefault="00A80A34">
    <w:pPr>
      <w:pStyle w:val="Header"/>
      <w:tabs>
        <w:tab w:val="clear" w:pos="8640"/>
        <w:tab w:val="right" w:pos="8280"/>
      </w:tabs>
    </w:pPr>
  </w:p>
</w:hdr>
</file>

<file path=word/intelligence2.xml><?xml version="1.0" encoding="utf-8"?>
<int2:intelligence xmlns:int2="http://schemas.microsoft.com/office/intelligence/2020/intelligence" xmlns:oel="http://schemas.microsoft.com/office/2019/extlst">
  <int2:observations>
    <int2:bookmark int2:bookmarkName="_Int_yEi6BKP8" int2:invalidationBookmarkName="" int2:hashCode="YxBiqqeayp1cQI" int2:id="tYOTySnO">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E5"/>
    <w:rsid w:val="00043162"/>
    <w:rsid w:val="00062A50"/>
    <w:rsid w:val="0009537B"/>
    <w:rsid w:val="000A3796"/>
    <w:rsid w:val="001D4ABC"/>
    <w:rsid w:val="002B4AE5"/>
    <w:rsid w:val="002B5DCA"/>
    <w:rsid w:val="004629C6"/>
    <w:rsid w:val="004F5CC5"/>
    <w:rsid w:val="005DF00D"/>
    <w:rsid w:val="006D644E"/>
    <w:rsid w:val="0078553E"/>
    <w:rsid w:val="008B3C61"/>
    <w:rsid w:val="00943C06"/>
    <w:rsid w:val="0097659E"/>
    <w:rsid w:val="00A56E9C"/>
    <w:rsid w:val="00A80A34"/>
    <w:rsid w:val="00AE3829"/>
    <w:rsid w:val="00B12B27"/>
    <w:rsid w:val="00CC27CD"/>
    <w:rsid w:val="00D134A1"/>
    <w:rsid w:val="00DD0386"/>
    <w:rsid w:val="00DD25E8"/>
    <w:rsid w:val="00DD3D96"/>
    <w:rsid w:val="00DE15A6"/>
    <w:rsid w:val="00EE6AE9"/>
    <w:rsid w:val="03C5A89D"/>
    <w:rsid w:val="16221F90"/>
    <w:rsid w:val="191ABDB0"/>
    <w:rsid w:val="1AF590B3"/>
    <w:rsid w:val="29642171"/>
    <w:rsid w:val="307ABD94"/>
    <w:rsid w:val="32995896"/>
    <w:rsid w:val="3C09D88F"/>
    <w:rsid w:val="3E71FDAB"/>
    <w:rsid w:val="41967227"/>
    <w:rsid w:val="5023F137"/>
    <w:rsid w:val="537273F0"/>
    <w:rsid w:val="56A17935"/>
    <w:rsid w:val="5E9362BD"/>
    <w:rsid w:val="5EA712EE"/>
    <w:rsid w:val="62087329"/>
    <w:rsid w:val="6698FC76"/>
    <w:rsid w:val="6ECDCDD4"/>
    <w:rsid w:val="7133A1AF"/>
    <w:rsid w:val="7CDEB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4AB2"/>
  <w15:chartTrackingRefBased/>
  <w15:docId w15:val="{81F1DBC6-25EC-554B-AB79-9D35057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E5"/>
    <w:pPr>
      <w:pBdr>
        <w:top w:val="nil"/>
        <w:left w:val="nil"/>
        <w:bottom w:val="nil"/>
        <w:right w:val="nil"/>
        <w:between w:val="nil"/>
        <w:bar w:val="nil"/>
      </w:pBdr>
    </w:pPr>
    <w:rPr>
      <w:rFonts w:ascii="Cambria" w:eastAsia="Cambria" w:hAnsi="Cambria" w:cs="Cambria"/>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B4AE5"/>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lang w:val="en-US" w:eastAsia="en-GB"/>
    </w:rPr>
  </w:style>
  <w:style w:type="character" w:customStyle="1" w:styleId="HeaderChar">
    <w:name w:val="Header Char"/>
    <w:basedOn w:val="DefaultParagraphFont"/>
    <w:link w:val="Header"/>
    <w:rsid w:val="002B4AE5"/>
    <w:rPr>
      <w:rFonts w:ascii="Cambria" w:eastAsia="Cambria" w:hAnsi="Cambria" w:cs="Cambria"/>
      <w:color w:val="000000"/>
      <w:u w:color="000000"/>
      <w:bdr w:val="nil"/>
      <w:lang w:val="en-US" w:eastAsia="en-GB"/>
    </w:rPr>
  </w:style>
  <w:style w:type="paragraph" w:customStyle="1" w:styleId="paragraph">
    <w:name w:val="paragraph"/>
    <w:basedOn w:val="Normal"/>
    <w:rsid w:val="002B4A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ormaltextrun">
    <w:name w:val="normaltextrun"/>
    <w:basedOn w:val="DefaultParagraphFont"/>
    <w:rsid w:val="002B4AE5"/>
  </w:style>
  <w:style w:type="character" w:customStyle="1" w:styleId="eop">
    <w:name w:val="eop"/>
    <w:basedOn w:val="DefaultParagraphFont"/>
    <w:rsid w:val="002B4AE5"/>
  </w:style>
  <w:style w:type="character" w:styleId="Hyperlink">
    <w:name w:val="Hyperlink"/>
    <w:basedOn w:val="DefaultParagraphFont"/>
    <w:uiPriority w:val="99"/>
    <w:unhideWhenUsed/>
    <w:rsid w:val="002B4AE5"/>
    <w:rPr>
      <w:color w:val="0563C1" w:themeColor="hyperlink"/>
      <w:u w:val="single"/>
    </w:rPr>
  </w:style>
  <w:style w:type="character" w:customStyle="1" w:styleId="UnresolvedMention1">
    <w:name w:val="Unresolved Mention1"/>
    <w:basedOn w:val="DefaultParagraphFont"/>
    <w:uiPriority w:val="99"/>
    <w:semiHidden/>
    <w:unhideWhenUsed/>
    <w:rsid w:val="002B4AE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eastAsia="Cambria" w:hAnsi="Cambria" w:cs="Cambria"/>
      <w:color w:val="000000"/>
      <w:sz w:val="20"/>
      <w:szCs w:val="20"/>
      <w:u w:color="000000"/>
      <w:bdr w:val="nil"/>
      <w:lang w:val="en-US" w:eastAsia="en-GB"/>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78553E"/>
    <w:pPr>
      <w:tabs>
        <w:tab w:val="center" w:pos="4513"/>
        <w:tab w:val="right" w:pos="9026"/>
      </w:tabs>
    </w:pPr>
  </w:style>
  <w:style w:type="character" w:customStyle="1" w:styleId="FooterChar">
    <w:name w:val="Footer Char"/>
    <w:basedOn w:val="DefaultParagraphFont"/>
    <w:link w:val="Footer"/>
    <w:uiPriority w:val="99"/>
    <w:rsid w:val="0078553E"/>
    <w:rPr>
      <w:rFonts w:ascii="Cambria" w:eastAsia="Cambria" w:hAnsi="Cambria" w:cs="Cambria"/>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4331">
      <w:bodyDiv w:val="1"/>
      <w:marLeft w:val="0"/>
      <w:marRight w:val="0"/>
      <w:marTop w:val="0"/>
      <w:marBottom w:val="0"/>
      <w:divBdr>
        <w:top w:val="none" w:sz="0" w:space="0" w:color="auto"/>
        <w:left w:val="none" w:sz="0" w:space="0" w:color="auto"/>
        <w:bottom w:val="none" w:sz="0" w:space="0" w:color="auto"/>
        <w:right w:val="none" w:sz="0" w:space="0" w:color="auto"/>
      </w:divBdr>
    </w:div>
    <w:div w:id="923487993">
      <w:bodyDiv w:val="1"/>
      <w:marLeft w:val="0"/>
      <w:marRight w:val="0"/>
      <w:marTop w:val="0"/>
      <w:marBottom w:val="0"/>
      <w:divBdr>
        <w:top w:val="none" w:sz="0" w:space="0" w:color="auto"/>
        <w:left w:val="none" w:sz="0" w:space="0" w:color="auto"/>
        <w:bottom w:val="none" w:sz="0" w:space="0" w:color="auto"/>
        <w:right w:val="none" w:sz="0" w:space="0" w:color="auto"/>
      </w:divBdr>
      <w:divsChild>
        <w:div w:id="921454445">
          <w:marLeft w:val="0"/>
          <w:marRight w:val="0"/>
          <w:marTop w:val="0"/>
          <w:marBottom w:val="0"/>
          <w:divBdr>
            <w:top w:val="none" w:sz="0" w:space="0" w:color="auto"/>
            <w:left w:val="none" w:sz="0" w:space="0" w:color="auto"/>
            <w:bottom w:val="none" w:sz="0" w:space="0" w:color="auto"/>
            <w:right w:val="none" w:sz="0" w:space="0" w:color="auto"/>
          </w:divBdr>
        </w:div>
        <w:div w:id="1126897091">
          <w:marLeft w:val="0"/>
          <w:marRight w:val="0"/>
          <w:marTop w:val="0"/>
          <w:marBottom w:val="0"/>
          <w:divBdr>
            <w:top w:val="none" w:sz="0" w:space="0" w:color="auto"/>
            <w:left w:val="none" w:sz="0" w:space="0" w:color="auto"/>
            <w:bottom w:val="none" w:sz="0" w:space="0" w:color="auto"/>
            <w:right w:val="none" w:sz="0" w:space="0" w:color="auto"/>
          </w:divBdr>
        </w:div>
        <w:div w:id="2004972808">
          <w:marLeft w:val="0"/>
          <w:marRight w:val="0"/>
          <w:marTop w:val="0"/>
          <w:marBottom w:val="0"/>
          <w:divBdr>
            <w:top w:val="none" w:sz="0" w:space="0" w:color="auto"/>
            <w:left w:val="none" w:sz="0" w:space="0" w:color="auto"/>
            <w:bottom w:val="none" w:sz="0" w:space="0" w:color="auto"/>
            <w:right w:val="none" w:sz="0" w:space="0" w:color="auto"/>
          </w:divBdr>
        </w:div>
        <w:div w:id="1702629053">
          <w:marLeft w:val="0"/>
          <w:marRight w:val="0"/>
          <w:marTop w:val="0"/>
          <w:marBottom w:val="0"/>
          <w:divBdr>
            <w:top w:val="none" w:sz="0" w:space="0" w:color="auto"/>
            <w:left w:val="none" w:sz="0" w:space="0" w:color="auto"/>
            <w:bottom w:val="none" w:sz="0" w:space="0" w:color="auto"/>
            <w:right w:val="none" w:sz="0" w:space="0" w:color="auto"/>
          </w:divBdr>
        </w:div>
        <w:div w:id="1723674859">
          <w:marLeft w:val="0"/>
          <w:marRight w:val="0"/>
          <w:marTop w:val="0"/>
          <w:marBottom w:val="0"/>
          <w:divBdr>
            <w:top w:val="none" w:sz="0" w:space="0" w:color="auto"/>
            <w:left w:val="none" w:sz="0" w:space="0" w:color="auto"/>
            <w:bottom w:val="none" w:sz="0" w:space="0" w:color="auto"/>
            <w:right w:val="none" w:sz="0" w:space="0" w:color="auto"/>
          </w:divBdr>
        </w:div>
        <w:div w:id="825560394">
          <w:marLeft w:val="0"/>
          <w:marRight w:val="0"/>
          <w:marTop w:val="0"/>
          <w:marBottom w:val="0"/>
          <w:divBdr>
            <w:top w:val="none" w:sz="0" w:space="0" w:color="auto"/>
            <w:left w:val="none" w:sz="0" w:space="0" w:color="auto"/>
            <w:bottom w:val="none" w:sz="0" w:space="0" w:color="auto"/>
            <w:right w:val="none" w:sz="0" w:space="0" w:color="auto"/>
          </w:divBdr>
        </w:div>
        <w:div w:id="1221554826">
          <w:marLeft w:val="0"/>
          <w:marRight w:val="0"/>
          <w:marTop w:val="0"/>
          <w:marBottom w:val="0"/>
          <w:divBdr>
            <w:top w:val="none" w:sz="0" w:space="0" w:color="auto"/>
            <w:left w:val="none" w:sz="0" w:space="0" w:color="auto"/>
            <w:bottom w:val="none" w:sz="0" w:space="0" w:color="auto"/>
            <w:right w:val="none" w:sz="0" w:space="0" w:color="auto"/>
          </w:divBdr>
        </w:div>
        <w:div w:id="942571164">
          <w:marLeft w:val="0"/>
          <w:marRight w:val="0"/>
          <w:marTop w:val="0"/>
          <w:marBottom w:val="0"/>
          <w:divBdr>
            <w:top w:val="none" w:sz="0" w:space="0" w:color="auto"/>
            <w:left w:val="none" w:sz="0" w:space="0" w:color="auto"/>
            <w:bottom w:val="none" w:sz="0" w:space="0" w:color="auto"/>
            <w:right w:val="none" w:sz="0" w:space="0" w:color="auto"/>
          </w:divBdr>
        </w:div>
        <w:div w:id="1226185806">
          <w:marLeft w:val="0"/>
          <w:marRight w:val="0"/>
          <w:marTop w:val="0"/>
          <w:marBottom w:val="0"/>
          <w:divBdr>
            <w:top w:val="none" w:sz="0" w:space="0" w:color="auto"/>
            <w:left w:val="none" w:sz="0" w:space="0" w:color="auto"/>
            <w:bottom w:val="none" w:sz="0" w:space="0" w:color="auto"/>
            <w:right w:val="none" w:sz="0" w:space="0" w:color="auto"/>
          </w:divBdr>
        </w:div>
        <w:div w:id="1723597566">
          <w:marLeft w:val="0"/>
          <w:marRight w:val="0"/>
          <w:marTop w:val="0"/>
          <w:marBottom w:val="0"/>
          <w:divBdr>
            <w:top w:val="none" w:sz="0" w:space="0" w:color="auto"/>
            <w:left w:val="none" w:sz="0" w:space="0" w:color="auto"/>
            <w:bottom w:val="none" w:sz="0" w:space="0" w:color="auto"/>
            <w:right w:val="none" w:sz="0" w:space="0" w:color="auto"/>
          </w:divBdr>
        </w:div>
        <w:div w:id="1443960541">
          <w:marLeft w:val="0"/>
          <w:marRight w:val="0"/>
          <w:marTop w:val="0"/>
          <w:marBottom w:val="0"/>
          <w:divBdr>
            <w:top w:val="none" w:sz="0" w:space="0" w:color="auto"/>
            <w:left w:val="none" w:sz="0" w:space="0" w:color="auto"/>
            <w:bottom w:val="none" w:sz="0" w:space="0" w:color="auto"/>
            <w:right w:val="none" w:sz="0" w:space="0" w:color="auto"/>
          </w:divBdr>
        </w:div>
      </w:divsChild>
    </w:div>
    <w:div w:id="1089808082">
      <w:bodyDiv w:val="1"/>
      <w:marLeft w:val="0"/>
      <w:marRight w:val="0"/>
      <w:marTop w:val="0"/>
      <w:marBottom w:val="0"/>
      <w:divBdr>
        <w:top w:val="none" w:sz="0" w:space="0" w:color="auto"/>
        <w:left w:val="none" w:sz="0" w:space="0" w:color="auto"/>
        <w:bottom w:val="none" w:sz="0" w:space="0" w:color="auto"/>
        <w:right w:val="none" w:sz="0" w:space="0" w:color="auto"/>
      </w:divBdr>
      <w:divsChild>
        <w:div w:id="208028880">
          <w:marLeft w:val="0"/>
          <w:marRight w:val="0"/>
          <w:marTop w:val="0"/>
          <w:marBottom w:val="0"/>
          <w:divBdr>
            <w:top w:val="none" w:sz="0" w:space="0" w:color="auto"/>
            <w:left w:val="none" w:sz="0" w:space="0" w:color="auto"/>
            <w:bottom w:val="none" w:sz="0" w:space="0" w:color="auto"/>
            <w:right w:val="none" w:sz="0" w:space="0" w:color="auto"/>
          </w:divBdr>
        </w:div>
        <w:div w:id="1936130292">
          <w:marLeft w:val="0"/>
          <w:marRight w:val="0"/>
          <w:marTop w:val="0"/>
          <w:marBottom w:val="0"/>
          <w:divBdr>
            <w:top w:val="none" w:sz="0" w:space="0" w:color="auto"/>
            <w:left w:val="none" w:sz="0" w:space="0" w:color="auto"/>
            <w:bottom w:val="none" w:sz="0" w:space="0" w:color="auto"/>
            <w:right w:val="none" w:sz="0" w:space="0" w:color="auto"/>
          </w:divBdr>
        </w:div>
        <w:div w:id="677579212">
          <w:marLeft w:val="0"/>
          <w:marRight w:val="0"/>
          <w:marTop w:val="0"/>
          <w:marBottom w:val="0"/>
          <w:divBdr>
            <w:top w:val="none" w:sz="0" w:space="0" w:color="auto"/>
            <w:left w:val="none" w:sz="0" w:space="0" w:color="auto"/>
            <w:bottom w:val="none" w:sz="0" w:space="0" w:color="auto"/>
            <w:right w:val="none" w:sz="0" w:space="0" w:color="auto"/>
          </w:divBdr>
        </w:div>
        <w:div w:id="1947345987">
          <w:marLeft w:val="0"/>
          <w:marRight w:val="0"/>
          <w:marTop w:val="0"/>
          <w:marBottom w:val="0"/>
          <w:divBdr>
            <w:top w:val="none" w:sz="0" w:space="0" w:color="auto"/>
            <w:left w:val="none" w:sz="0" w:space="0" w:color="auto"/>
            <w:bottom w:val="none" w:sz="0" w:space="0" w:color="auto"/>
            <w:right w:val="none" w:sz="0" w:space="0" w:color="auto"/>
          </w:divBdr>
        </w:div>
        <w:div w:id="566377934">
          <w:marLeft w:val="0"/>
          <w:marRight w:val="0"/>
          <w:marTop w:val="0"/>
          <w:marBottom w:val="0"/>
          <w:divBdr>
            <w:top w:val="none" w:sz="0" w:space="0" w:color="auto"/>
            <w:left w:val="none" w:sz="0" w:space="0" w:color="auto"/>
            <w:bottom w:val="none" w:sz="0" w:space="0" w:color="auto"/>
            <w:right w:val="none" w:sz="0" w:space="0" w:color="auto"/>
          </w:divBdr>
        </w:div>
        <w:div w:id="435519020">
          <w:marLeft w:val="0"/>
          <w:marRight w:val="0"/>
          <w:marTop w:val="0"/>
          <w:marBottom w:val="0"/>
          <w:divBdr>
            <w:top w:val="none" w:sz="0" w:space="0" w:color="auto"/>
            <w:left w:val="none" w:sz="0" w:space="0" w:color="auto"/>
            <w:bottom w:val="none" w:sz="0" w:space="0" w:color="auto"/>
            <w:right w:val="none" w:sz="0" w:space="0" w:color="auto"/>
          </w:divBdr>
        </w:div>
        <w:div w:id="332345645">
          <w:marLeft w:val="0"/>
          <w:marRight w:val="0"/>
          <w:marTop w:val="0"/>
          <w:marBottom w:val="0"/>
          <w:divBdr>
            <w:top w:val="none" w:sz="0" w:space="0" w:color="auto"/>
            <w:left w:val="none" w:sz="0" w:space="0" w:color="auto"/>
            <w:bottom w:val="none" w:sz="0" w:space="0" w:color="auto"/>
            <w:right w:val="none" w:sz="0" w:space="0" w:color="auto"/>
          </w:divBdr>
        </w:div>
        <w:div w:id="647369565">
          <w:marLeft w:val="0"/>
          <w:marRight w:val="0"/>
          <w:marTop w:val="0"/>
          <w:marBottom w:val="0"/>
          <w:divBdr>
            <w:top w:val="none" w:sz="0" w:space="0" w:color="auto"/>
            <w:left w:val="none" w:sz="0" w:space="0" w:color="auto"/>
            <w:bottom w:val="none" w:sz="0" w:space="0" w:color="auto"/>
            <w:right w:val="none" w:sz="0" w:space="0" w:color="auto"/>
          </w:divBdr>
        </w:div>
        <w:div w:id="1902445621">
          <w:marLeft w:val="0"/>
          <w:marRight w:val="0"/>
          <w:marTop w:val="0"/>
          <w:marBottom w:val="0"/>
          <w:divBdr>
            <w:top w:val="none" w:sz="0" w:space="0" w:color="auto"/>
            <w:left w:val="none" w:sz="0" w:space="0" w:color="auto"/>
            <w:bottom w:val="none" w:sz="0" w:space="0" w:color="auto"/>
            <w:right w:val="none" w:sz="0" w:space="0" w:color="auto"/>
          </w:divBdr>
        </w:div>
        <w:div w:id="1631279966">
          <w:marLeft w:val="0"/>
          <w:marRight w:val="0"/>
          <w:marTop w:val="0"/>
          <w:marBottom w:val="0"/>
          <w:divBdr>
            <w:top w:val="none" w:sz="0" w:space="0" w:color="auto"/>
            <w:left w:val="none" w:sz="0" w:space="0" w:color="auto"/>
            <w:bottom w:val="none" w:sz="0" w:space="0" w:color="auto"/>
            <w:right w:val="none" w:sz="0" w:space="0" w:color="auto"/>
          </w:divBdr>
        </w:div>
        <w:div w:id="1515456818">
          <w:marLeft w:val="0"/>
          <w:marRight w:val="0"/>
          <w:marTop w:val="0"/>
          <w:marBottom w:val="0"/>
          <w:divBdr>
            <w:top w:val="none" w:sz="0" w:space="0" w:color="auto"/>
            <w:left w:val="none" w:sz="0" w:space="0" w:color="auto"/>
            <w:bottom w:val="none" w:sz="0" w:space="0" w:color="auto"/>
            <w:right w:val="none" w:sz="0" w:space="0" w:color="auto"/>
          </w:divBdr>
        </w:div>
      </w:divsChild>
    </w:div>
    <w:div w:id="145466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muelsofficial?lang=en" TargetMode="External"/><Relationship Id="rId13" Type="http://schemas.openxmlformats.org/officeDocument/2006/relationships/hyperlink" Target="https://www.youtube.com/channel/UCOjfwUldxaimbC9C1VmwfYg" TargetMode="External"/><Relationship Id="rId18" Type="http://schemas.openxmlformats.org/officeDocument/2006/relationships/footer" Target="footer1.xml"/><Relationship Id="rId3" Type="http://schemas.openxmlformats.org/officeDocument/2006/relationships/webSettings" Target="webSettings.xml"/><Relationship Id="rId21" Type="http://schemas.microsoft.com/office/2020/10/relationships/intelligence" Target="intelligence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stagram.com/samuelsenofficial/?hl=en" TargetMode="External"/><Relationship Id="rId11" Type="http://schemas.openxmlformats.org/officeDocument/2006/relationships/hyperlink" Target="https://www.facebook.com/MariSamuelsenOfficial" TargetMode="External"/><Relationship Id="rId5" Type="http://schemas.openxmlformats.org/officeDocument/2006/relationships/endnotes" Target="endnotes.xml"/><Relationship Id="rId15" Type="http://schemas.openxmlformats.org/officeDocument/2006/relationships/hyperlink" Target="https://open.spotify.com/artist/670EXb4x6t2MAvRvqCixyx?si=UzzQ3-xWStyE4mv-631xr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witter.com/samuelsofficial"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Pepa Hernandez</dc:creator>
  <cp:keywords/>
  <dc:description/>
  <cp:lastModifiedBy>Lauren O'Brien</cp:lastModifiedBy>
  <cp:revision>3</cp:revision>
  <dcterms:created xsi:type="dcterms:W3CDTF">2023-09-04T08:49:00Z</dcterms:created>
  <dcterms:modified xsi:type="dcterms:W3CDTF">2023-10-18T12:12:00Z</dcterms:modified>
</cp:coreProperties>
</file>